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6501" w14:textId="77777777" w:rsidR="008A1F9E" w:rsidRPr="000E6AFF" w:rsidRDefault="008A1F9E" w:rsidP="008A1F9E">
      <w:pPr>
        <w:jc w:val="center"/>
        <w:rPr>
          <w:rFonts w:ascii="Bradley Hand ITC" w:hAnsi="Bradley Hand ITC"/>
          <w:b/>
          <w:bCs/>
          <w:color w:val="002060"/>
          <w:sz w:val="48"/>
          <w:szCs w:val="48"/>
        </w:rPr>
      </w:pPr>
      <w:r w:rsidRPr="000E6AFF">
        <w:rPr>
          <w:rFonts w:ascii="Bradley Hand ITC" w:hAnsi="Bradley Hand ITC"/>
          <w:b/>
          <w:bCs/>
          <w:color w:val="002060"/>
          <w:sz w:val="48"/>
          <w:szCs w:val="48"/>
        </w:rPr>
        <w:t>KVW Antholz Niedertal lädt ein</w:t>
      </w:r>
    </w:p>
    <w:p w14:paraId="2FA2CB21" w14:textId="77777777" w:rsidR="008A1F9E" w:rsidRDefault="008A1F9E" w:rsidP="008A1F9E"/>
    <w:p w14:paraId="13577CE5" w14:textId="77777777" w:rsidR="008A1F9E" w:rsidRPr="00756F81" w:rsidRDefault="008A1F9E" w:rsidP="008A1F9E">
      <w:pPr>
        <w:jc w:val="center"/>
        <w:rPr>
          <w:rFonts w:ascii="Abadi" w:hAnsi="Abadi"/>
          <w:color w:val="C00000"/>
          <w:sz w:val="40"/>
          <w:szCs w:val="40"/>
        </w:rPr>
      </w:pPr>
      <w:r w:rsidRPr="000E6AFF">
        <w:rPr>
          <w:rFonts w:ascii="Abadi" w:hAnsi="Abadi"/>
          <w:b/>
          <w:bCs/>
          <w:color w:val="C00000"/>
          <w:sz w:val="56"/>
          <w:szCs w:val="56"/>
        </w:rPr>
        <w:t>FREI und BEWEGLICH</w:t>
      </w:r>
      <w:r w:rsidRPr="00756F81">
        <w:rPr>
          <w:rFonts w:ascii="Abadi" w:hAnsi="Abadi"/>
          <w:color w:val="C00000"/>
          <w:sz w:val="56"/>
          <w:szCs w:val="56"/>
        </w:rPr>
        <w:t xml:space="preserve">                                                           </w:t>
      </w:r>
      <w:r w:rsidRPr="00756F81">
        <w:rPr>
          <w:rFonts w:ascii="Abadi" w:hAnsi="Abadi"/>
          <w:color w:val="C00000"/>
          <w:sz w:val="44"/>
          <w:szCs w:val="44"/>
        </w:rPr>
        <w:t>mit der Methode von LIEBSCHER &amp; BRACHT</w:t>
      </w:r>
      <w:r w:rsidRPr="00756F81">
        <w:rPr>
          <w:rFonts w:ascii="Abadi" w:hAnsi="Abadi"/>
          <w:color w:val="C00000"/>
          <w:sz w:val="56"/>
          <w:szCs w:val="56"/>
        </w:rPr>
        <w:t xml:space="preserve"> </w:t>
      </w:r>
      <w:r>
        <w:rPr>
          <w:rFonts w:ascii="Abadi" w:hAnsi="Abadi"/>
          <w:color w:val="C00000"/>
          <w:sz w:val="56"/>
          <w:szCs w:val="56"/>
        </w:rPr>
        <w:t xml:space="preserve">              </w:t>
      </w:r>
      <w:proofErr w:type="gramStart"/>
      <w:r>
        <w:rPr>
          <w:rFonts w:ascii="Abadi" w:hAnsi="Abadi"/>
          <w:color w:val="C00000"/>
          <w:sz w:val="56"/>
          <w:szCs w:val="56"/>
        </w:rPr>
        <w:t xml:space="preserve">   </w:t>
      </w:r>
      <w:r w:rsidRPr="00756F81">
        <w:rPr>
          <w:rFonts w:ascii="Abadi" w:hAnsi="Abadi"/>
          <w:color w:val="C00000"/>
          <w:sz w:val="40"/>
          <w:szCs w:val="40"/>
        </w:rPr>
        <w:t>(</w:t>
      </w:r>
      <w:proofErr w:type="gramEnd"/>
      <w:r w:rsidRPr="00756F81">
        <w:rPr>
          <w:rFonts w:ascii="Abadi" w:hAnsi="Abadi"/>
          <w:color w:val="C00000"/>
          <w:sz w:val="40"/>
          <w:szCs w:val="40"/>
        </w:rPr>
        <w:t>die Schmerzspezialisten)</w:t>
      </w:r>
    </w:p>
    <w:p w14:paraId="1E5F10BF" w14:textId="77777777" w:rsidR="008A1F9E" w:rsidRDefault="008A1F9E" w:rsidP="008A1F9E">
      <w:pPr>
        <w:jc w:val="center"/>
        <w:rPr>
          <w:rFonts w:ascii="Abadi" w:hAnsi="Abadi"/>
          <w:sz w:val="40"/>
          <w:szCs w:val="40"/>
        </w:rPr>
      </w:pPr>
    </w:p>
    <w:p w14:paraId="12A24C08" w14:textId="349F5025" w:rsidR="008A1F9E" w:rsidRDefault="008A1F9E" w:rsidP="008A1F9E">
      <w:pPr>
        <w:rPr>
          <w:rFonts w:ascii="Abadi" w:hAnsi="Abadi"/>
          <w:sz w:val="36"/>
          <w:szCs w:val="36"/>
        </w:rPr>
      </w:pPr>
      <w:r w:rsidRPr="006218E4">
        <w:rPr>
          <w:rFonts w:ascii="Abadi" w:hAnsi="Aba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78A41C" wp14:editId="6A3CABFF">
            <wp:simplePos x="0" y="0"/>
            <wp:positionH relativeFrom="column">
              <wp:posOffset>3823970</wp:posOffset>
            </wp:positionH>
            <wp:positionV relativeFrom="paragraph">
              <wp:posOffset>38100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74981069" name="Grafik 1" descr="Ein Bild, das Person, Kleidung, Im Haus, Tan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81069" name="Grafik 1" descr="Ein Bild, das Person, Kleidung, Im Haus, Tan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F81">
        <w:rPr>
          <w:rFonts w:ascii="Abadi" w:hAnsi="Abadi"/>
          <w:sz w:val="36"/>
          <w:szCs w:val="36"/>
        </w:rPr>
        <w:t>Die Faszien im Körper passen sich den Bewegungs- und Haltungsmuster an. Ungenutzte Gelenkwinkel und dauerhafte Fehlhaltungen führen zu Verkürzungen und Schmerzen.</w:t>
      </w:r>
      <w:r>
        <w:rPr>
          <w:rFonts w:ascii="Abadi" w:hAnsi="Abadi"/>
          <w:sz w:val="36"/>
          <w:szCs w:val="36"/>
        </w:rPr>
        <w:t xml:space="preserve"> Durch gezielte Engpassdehnungen und </w:t>
      </w:r>
      <w:proofErr w:type="spellStart"/>
      <w:r>
        <w:rPr>
          <w:rFonts w:ascii="Abadi" w:hAnsi="Abadi"/>
          <w:sz w:val="36"/>
          <w:szCs w:val="36"/>
        </w:rPr>
        <w:t>Faszienrollmassagen</w:t>
      </w:r>
      <w:proofErr w:type="spellEnd"/>
      <w:r>
        <w:rPr>
          <w:rFonts w:ascii="Abadi" w:hAnsi="Abadi"/>
          <w:sz w:val="36"/>
          <w:szCs w:val="36"/>
        </w:rPr>
        <w:t xml:space="preserve"> können den Verkürzungen effektiv entgegengewirkt und Schmerzen vorgebeugt werden.</w:t>
      </w:r>
    </w:p>
    <w:p w14:paraId="774B7724" w14:textId="77777777" w:rsidR="008A1F9E" w:rsidRDefault="008A1F9E" w:rsidP="008A1F9E">
      <w:pPr>
        <w:rPr>
          <w:rFonts w:ascii="Abadi" w:hAnsi="Abadi"/>
          <w:sz w:val="32"/>
          <w:szCs w:val="32"/>
        </w:rPr>
      </w:pPr>
      <w:r w:rsidRPr="00FE7215">
        <w:rPr>
          <w:rFonts w:ascii="Abadi" w:hAnsi="Abadi"/>
          <w:b/>
          <w:bCs/>
          <w:sz w:val="44"/>
          <w:szCs w:val="44"/>
        </w:rPr>
        <w:t>Referentin:</w:t>
      </w:r>
      <w:r>
        <w:rPr>
          <w:rFonts w:ascii="Abadi" w:hAnsi="Abadi"/>
          <w:sz w:val="36"/>
          <w:szCs w:val="36"/>
        </w:rPr>
        <w:t xml:space="preserve"> </w:t>
      </w:r>
      <w:r w:rsidRPr="000E6AFF">
        <w:rPr>
          <w:rFonts w:ascii="Abadi" w:hAnsi="Abadi"/>
          <w:sz w:val="32"/>
          <w:szCs w:val="32"/>
        </w:rPr>
        <w:t xml:space="preserve">Anna </w:t>
      </w:r>
      <w:proofErr w:type="spellStart"/>
      <w:r w:rsidRPr="000E6AFF">
        <w:rPr>
          <w:rFonts w:ascii="Abadi" w:hAnsi="Abadi"/>
          <w:sz w:val="32"/>
          <w:szCs w:val="32"/>
        </w:rPr>
        <w:t>Lerchner</w:t>
      </w:r>
      <w:proofErr w:type="spellEnd"/>
      <w:r w:rsidRPr="000E6AFF">
        <w:rPr>
          <w:rFonts w:ascii="Abadi" w:hAnsi="Abadi"/>
          <w:sz w:val="32"/>
          <w:szCs w:val="32"/>
        </w:rPr>
        <w:t>, Gesundheits- und Krankenpflegerin</w:t>
      </w:r>
    </w:p>
    <w:p w14:paraId="25268EAD" w14:textId="77777777" w:rsidR="008A1F9E" w:rsidRDefault="008A1F9E" w:rsidP="008A1F9E">
      <w:pPr>
        <w:rPr>
          <w:rFonts w:ascii="Abadi" w:hAnsi="Abadi"/>
          <w:sz w:val="32"/>
          <w:szCs w:val="32"/>
        </w:rPr>
      </w:pPr>
      <w:r w:rsidRPr="00FE7215">
        <w:rPr>
          <w:rFonts w:ascii="Abadi" w:hAnsi="Abadi"/>
          <w:b/>
          <w:bCs/>
          <w:sz w:val="40"/>
          <w:szCs w:val="40"/>
        </w:rPr>
        <w:t>Wann:</w:t>
      </w:r>
      <w:r>
        <w:rPr>
          <w:rFonts w:ascii="Abadi" w:hAnsi="Abadi"/>
          <w:sz w:val="32"/>
          <w:szCs w:val="32"/>
        </w:rPr>
        <w:t xml:space="preserve"> Immer </w:t>
      </w:r>
      <w:r w:rsidRPr="006218E4">
        <w:rPr>
          <w:rFonts w:ascii="Abadi" w:hAnsi="Abadi"/>
          <w:sz w:val="32"/>
          <w:szCs w:val="32"/>
        </w:rPr>
        <w:t>d</w:t>
      </w:r>
      <w:r>
        <w:rPr>
          <w:rFonts w:ascii="Abadi" w:hAnsi="Abadi"/>
          <w:sz w:val="32"/>
          <w:szCs w:val="32"/>
        </w:rPr>
        <w:t>onnerstags</w:t>
      </w:r>
      <w:r w:rsidRPr="006218E4">
        <w:rPr>
          <w:rFonts w:ascii="Abadi" w:hAnsi="Abadi"/>
          <w:sz w:val="32"/>
          <w:szCs w:val="32"/>
        </w:rPr>
        <w:t xml:space="preserve">, </w:t>
      </w:r>
      <w:r>
        <w:rPr>
          <w:rFonts w:ascii="Abadi" w:hAnsi="Abadi"/>
          <w:sz w:val="32"/>
          <w:szCs w:val="32"/>
        </w:rPr>
        <w:t>19. Sept., 2</w:t>
      </w:r>
      <w:r w:rsidRPr="006218E4">
        <w:rPr>
          <w:rFonts w:ascii="Abadi" w:hAnsi="Abadi"/>
          <w:sz w:val="32"/>
          <w:szCs w:val="32"/>
        </w:rPr>
        <w:t xml:space="preserve">6. </w:t>
      </w:r>
      <w:r>
        <w:rPr>
          <w:rFonts w:ascii="Abadi" w:hAnsi="Abadi"/>
          <w:sz w:val="32"/>
          <w:szCs w:val="32"/>
        </w:rPr>
        <w:t xml:space="preserve">Sept., </w:t>
      </w:r>
      <w:r w:rsidRPr="006218E4">
        <w:rPr>
          <w:rFonts w:ascii="Abadi" w:hAnsi="Abadi"/>
          <w:sz w:val="32"/>
          <w:szCs w:val="32"/>
        </w:rPr>
        <w:t xml:space="preserve">3. </w:t>
      </w:r>
      <w:r>
        <w:rPr>
          <w:rFonts w:ascii="Abadi" w:hAnsi="Abadi"/>
          <w:sz w:val="32"/>
          <w:szCs w:val="32"/>
        </w:rPr>
        <w:t>Okt., 1</w:t>
      </w:r>
      <w:r w:rsidRPr="006218E4">
        <w:rPr>
          <w:rFonts w:ascii="Abadi" w:hAnsi="Abadi"/>
          <w:sz w:val="32"/>
          <w:szCs w:val="32"/>
        </w:rPr>
        <w:t xml:space="preserve">0. </w:t>
      </w:r>
      <w:r>
        <w:rPr>
          <w:rFonts w:ascii="Abadi" w:hAnsi="Abadi"/>
          <w:sz w:val="32"/>
          <w:szCs w:val="32"/>
        </w:rPr>
        <w:t>Okt.,</w:t>
      </w:r>
      <w:r w:rsidRPr="006218E4">
        <w:rPr>
          <w:rFonts w:ascii="Abadi" w:hAnsi="Abadi"/>
          <w:sz w:val="32"/>
          <w:szCs w:val="32"/>
        </w:rPr>
        <w:t xml:space="preserve"> </w:t>
      </w:r>
    </w:p>
    <w:p w14:paraId="533C3A38" w14:textId="77777777" w:rsidR="008A1F9E" w:rsidRPr="006218E4" w:rsidRDefault="008A1F9E" w:rsidP="008A1F9E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       </w:t>
      </w:r>
      <w:r w:rsidRPr="006218E4">
        <w:rPr>
          <w:rFonts w:ascii="Abadi" w:hAnsi="Abadi"/>
          <w:sz w:val="32"/>
          <w:szCs w:val="32"/>
        </w:rPr>
        <w:t xml:space="preserve"> </w:t>
      </w:r>
      <w:r>
        <w:rPr>
          <w:rFonts w:ascii="Abadi" w:hAnsi="Abadi"/>
          <w:sz w:val="32"/>
          <w:szCs w:val="32"/>
        </w:rPr>
        <w:t xml:space="preserve">                              1</w:t>
      </w:r>
      <w:r w:rsidRPr="006218E4">
        <w:rPr>
          <w:rFonts w:ascii="Abadi" w:hAnsi="Abadi"/>
          <w:sz w:val="32"/>
          <w:szCs w:val="32"/>
        </w:rPr>
        <w:t xml:space="preserve">7. </w:t>
      </w:r>
      <w:r>
        <w:rPr>
          <w:rFonts w:ascii="Abadi" w:hAnsi="Abadi"/>
          <w:sz w:val="32"/>
          <w:szCs w:val="32"/>
        </w:rPr>
        <w:t>Okt.</w:t>
      </w:r>
      <w:r w:rsidRPr="006218E4">
        <w:rPr>
          <w:rFonts w:ascii="Abadi" w:hAnsi="Abadi"/>
          <w:sz w:val="32"/>
          <w:szCs w:val="32"/>
        </w:rPr>
        <w:t xml:space="preserve"> 2024 jeweils um 19.30 Uhr </w:t>
      </w:r>
    </w:p>
    <w:p w14:paraId="48925919" w14:textId="77777777" w:rsidR="008A1F9E" w:rsidRDefault="008A1F9E" w:rsidP="008A1F9E">
      <w:pPr>
        <w:rPr>
          <w:rFonts w:ascii="Abadi" w:hAnsi="Abadi"/>
          <w:sz w:val="32"/>
          <w:szCs w:val="32"/>
        </w:rPr>
      </w:pPr>
      <w:r w:rsidRPr="00FE7215">
        <w:rPr>
          <w:rFonts w:ascii="Abadi" w:hAnsi="Abadi"/>
          <w:b/>
          <w:bCs/>
          <w:sz w:val="44"/>
          <w:szCs w:val="44"/>
        </w:rPr>
        <w:t>Wo:</w:t>
      </w:r>
      <w:r>
        <w:rPr>
          <w:rFonts w:ascii="Abadi" w:hAnsi="Abadi"/>
          <w:sz w:val="32"/>
          <w:szCs w:val="32"/>
        </w:rPr>
        <w:t xml:space="preserve">           Mehrzwecksaal Antholz/Niedertal </w:t>
      </w:r>
    </w:p>
    <w:p w14:paraId="3170FD5C" w14:textId="77777777" w:rsidR="008A1F9E" w:rsidRDefault="008A1F9E" w:rsidP="008A1F9E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Für KVW Mitglieder: Euro 65,-</w:t>
      </w:r>
    </w:p>
    <w:p w14:paraId="56B46DC4" w14:textId="77777777" w:rsidR="008A1F9E" w:rsidRDefault="008A1F9E" w:rsidP="008A1F9E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Für Nichtmitglieder: Euro 75,-</w:t>
      </w:r>
    </w:p>
    <w:p w14:paraId="62E3CCA5" w14:textId="77777777" w:rsidR="008A1F9E" w:rsidRDefault="008A1F9E" w:rsidP="008A1F9E">
      <w:pPr>
        <w:rPr>
          <w:rFonts w:ascii="Abadi" w:hAnsi="Abadi"/>
          <w:sz w:val="32"/>
          <w:szCs w:val="32"/>
        </w:rPr>
      </w:pPr>
    </w:p>
    <w:p w14:paraId="582ECAFA" w14:textId="77777777" w:rsidR="008A1F9E" w:rsidRDefault="008A1F9E" w:rsidP="008A1F9E">
      <w:pPr>
        <w:rPr>
          <w:rFonts w:ascii="Abadi" w:hAnsi="Abadi"/>
          <w:sz w:val="32"/>
          <w:szCs w:val="32"/>
        </w:rPr>
      </w:pPr>
      <w:r w:rsidRPr="00F46FCD">
        <w:rPr>
          <w:rFonts w:ascii="Abadi" w:hAnsi="Abadi"/>
          <w:b/>
          <w:bCs/>
          <w:sz w:val="32"/>
          <w:szCs w:val="32"/>
        </w:rPr>
        <w:t>Anmeldung</w:t>
      </w:r>
      <w:r w:rsidRPr="00F46FCD">
        <w:rPr>
          <w:rFonts w:ascii="Abadi" w:hAnsi="Abadi"/>
          <w:sz w:val="32"/>
          <w:szCs w:val="32"/>
        </w:rPr>
        <w:t xml:space="preserve"> </w:t>
      </w:r>
      <w:r>
        <w:rPr>
          <w:rFonts w:ascii="Abadi" w:hAnsi="Abadi"/>
          <w:sz w:val="32"/>
          <w:szCs w:val="32"/>
        </w:rPr>
        <w:t>bei Christa: 3496983161 oder Christl: 3483728511</w:t>
      </w:r>
    </w:p>
    <w:p w14:paraId="162DCE63" w14:textId="77777777" w:rsidR="008A1F9E" w:rsidRDefault="008A1F9E" w:rsidP="008A1F9E">
      <w:pPr>
        <w:ind w:left="-284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          </w:t>
      </w:r>
    </w:p>
    <w:p w14:paraId="18850671" w14:textId="5ED2749B" w:rsidR="00716DD9" w:rsidRPr="008A1F9E" w:rsidRDefault="008A1F9E" w:rsidP="008A1F9E">
      <w:pPr>
        <w:ind w:left="-284"/>
        <w:jc w:val="center"/>
        <w:rPr>
          <w:rFonts w:ascii="Bradley Hand ITC" w:hAnsi="Bradley Hand ITC"/>
          <w:b/>
          <w:bCs/>
          <w:color w:val="C00000"/>
          <w:sz w:val="32"/>
          <w:szCs w:val="32"/>
        </w:rPr>
      </w:pPr>
      <w:r w:rsidRPr="0093298B">
        <w:rPr>
          <w:rFonts w:ascii="Bradley Hand ITC" w:hAnsi="Bradley Hand ITC"/>
          <w:b/>
          <w:bCs/>
          <w:color w:val="C00000"/>
          <w:sz w:val="32"/>
          <w:szCs w:val="32"/>
        </w:rPr>
        <w:t>Achtung begrenzte Teilnehmerzahl!!!</w:t>
      </w:r>
    </w:p>
    <w:sectPr w:rsidR="00716DD9" w:rsidRPr="008A1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9E"/>
    <w:rsid w:val="00716DD9"/>
    <w:rsid w:val="008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9BBC"/>
  <w15:chartTrackingRefBased/>
  <w15:docId w15:val="{3F84F50D-DF87-4068-97C9-E2348F2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F9E"/>
    <w:rPr>
      <w:kern w:val="2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Mutschlechner</dc:creator>
  <cp:keywords/>
  <dc:description/>
  <cp:lastModifiedBy>Christine Mutschlechner</cp:lastModifiedBy>
  <cp:revision>1</cp:revision>
  <dcterms:created xsi:type="dcterms:W3CDTF">2024-05-15T07:37:00Z</dcterms:created>
  <dcterms:modified xsi:type="dcterms:W3CDTF">2024-05-15T07:39:00Z</dcterms:modified>
</cp:coreProperties>
</file>